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spacing w:after="120" w:before="120" w:line="240" w:lineRule="auto"/>
        <w:ind w:left="0" w:right="0" w:firstLine="0"/>
        <w:jc w:val="center"/>
        <w:rPr>
          <w:i w:val="0"/>
          <w:smallCaps w:val="0"/>
          <w:strike w:val="0"/>
          <w:color w:val="00000a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z w:val="40"/>
          <w:szCs w:val="40"/>
          <w:rtl w:val="0"/>
        </w:rPr>
        <w:t xml:space="preserve">Malik Saad Shabbir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Ίλιον Αθήνα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spacing w:after="0" w:before="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Τηλ.:</w:t>
      </w:r>
      <w:r w:rsidDel="00000000" w:rsidR="00000000" w:rsidRPr="00000000">
        <w:rPr>
          <w:sz w:val="20"/>
          <w:szCs w:val="20"/>
          <w:rtl w:val="0"/>
        </w:rPr>
        <w:t xml:space="preserve">6944578806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spacing w:after="0" w:before="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saadshabirmalik066@gmail.com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spacing w:after="0" w:before="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ΕΠΙΘΥΜΗΤΕΣ ΘΕΣΕΙΣ ΕΡΓΑΣΙΑΣ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Βοηθός ηλεκτρολόγου, Οικοδόμος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ΕΡΓΑΣΙΑΚΗ ΕΜΠΕΙΡΙΑ</w:t>
      </w:r>
    </w:p>
    <w:p w:rsidR="00000000" w:rsidDel="00000000" w:rsidP="00000000" w:rsidRDefault="00000000" w:rsidRPr="00000000" w14:paraId="0000000A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Οικοδόμος- Εργάτης                                                                      2020- Τώρα                                                                               </w:t>
      </w:r>
    </w:p>
    <w:p w:rsidR="00000000" w:rsidDel="00000000" w:rsidP="00000000" w:rsidRDefault="00000000" w:rsidRPr="00000000" w14:paraId="0000000B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Διάφορες οικοδομές στην Αθήνα </w:t>
      </w:r>
    </w:p>
    <w:p w:rsidR="00000000" w:rsidDel="00000000" w:rsidP="00000000" w:rsidRDefault="00000000" w:rsidRPr="00000000" w14:paraId="0000000C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Βοηθητικές εργασίες σε ηλεκτρολογικά, υδραυλικά πλακάκια, γυψοσανίδες</w:t>
      </w:r>
    </w:p>
    <w:p w:rsidR="00000000" w:rsidDel="00000000" w:rsidP="00000000" w:rsidRDefault="00000000" w:rsidRPr="00000000" w14:paraId="0000000D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Βοηθός Αρτοποιείου                                                                      2019-2023                                                                              </w:t>
      </w:r>
    </w:p>
    <w:p w:rsidR="00000000" w:rsidDel="00000000" w:rsidP="00000000" w:rsidRDefault="00000000" w:rsidRPr="00000000" w14:paraId="0000000F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Φούρνος, Αθήνα               </w:t>
      </w:r>
    </w:p>
    <w:p w:rsidR="00000000" w:rsidDel="00000000" w:rsidP="00000000" w:rsidRDefault="00000000" w:rsidRPr="00000000" w14:paraId="00000010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Παρασκευή αρτοπαρασκευασμάτων και γλυκισμάτων</w:t>
      </w:r>
    </w:p>
    <w:p w:rsidR="00000000" w:rsidDel="00000000" w:rsidP="00000000" w:rsidRDefault="00000000" w:rsidRPr="00000000" w14:paraId="00000011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ΕΚΠΑΙΔΕΥΣΗ</w:t>
      </w:r>
    </w:p>
    <w:p w:rsidR="00000000" w:rsidDel="00000000" w:rsidP="00000000" w:rsidRDefault="00000000" w:rsidRPr="00000000" w14:paraId="00000013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Απόφοιτος Λυκείου , Πακιστάν         </w:t>
      </w:r>
    </w:p>
    <w:p w:rsidR="00000000" w:rsidDel="00000000" w:rsidP="00000000" w:rsidRDefault="00000000" w:rsidRPr="00000000" w14:paraId="00000014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15">
      <w:pPr>
        <w:pStyle w:val="Heading1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bookmarkStart w:colFirst="0" w:colLast="0" w:name="_heading=h.gaun4taq2bb0" w:id="1"/>
      <w:bookmarkEnd w:id="1"/>
      <w:r w:rsidDel="00000000" w:rsidR="00000000" w:rsidRPr="00000000">
        <w:rPr>
          <w:rtl w:val="0"/>
        </w:rPr>
        <w:t xml:space="preserve">ΚΑΤΑΡΤΙΣΗ</w:t>
      </w:r>
    </w:p>
    <w:p w:rsidR="00000000" w:rsidDel="00000000" w:rsidP="00000000" w:rsidRDefault="00000000" w:rsidRPr="00000000" w14:paraId="00000016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Εκπαιδευτικό Πρόγραμμα Ηλεκτρολόγου                              Μάιος 2024</w:t>
        <w:br w:type="textWrapping"/>
        <w:t xml:space="preserve">Οδύσσεια</w:t>
      </w:r>
    </w:p>
    <w:p w:rsidR="00000000" w:rsidDel="00000000" w:rsidP="00000000" w:rsidRDefault="00000000" w:rsidRPr="00000000" w14:paraId="00000017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ΓΛΩΣΣΕΣ</w:t>
      </w:r>
    </w:p>
    <w:p w:rsidR="00000000" w:rsidDel="00000000" w:rsidP="00000000" w:rsidRDefault="00000000" w:rsidRPr="00000000" w14:paraId="00000019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Αγγλικά (Καλή Γνώση)</w:t>
      </w:r>
    </w:p>
    <w:p w:rsidR="00000000" w:rsidDel="00000000" w:rsidP="00000000" w:rsidRDefault="00000000" w:rsidRPr="00000000" w14:paraId="0000001A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Ελληνικά (Καλή Γνώση)</w:t>
      </w:r>
    </w:p>
    <w:p w:rsidR="00000000" w:rsidDel="00000000" w:rsidP="00000000" w:rsidRDefault="00000000" w:rsidRPr="00000000" w14:paraId="0000001B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ΓΝΩΣΕΙΣ Η/Υ</w:t>
      </w:r>
    </w:p>
    <w:p w:rsidR="00000000" w:rsidDel="00000000" w:rsidP="00000000" w:rsidRDefault="00000000" w:rsidRPr="00000000" w14:paraId="0000001D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Βασική Γνώση Internet, Email και Social Media</w:t>
      </w:r>
    </w:p>
    <w:p w:rsidR="00000000" w:rsidDel="00000000" w:rsidP="00000000" w:rsidRDefault="00000000" w:rsidRPr="00000000" w14:paraId="0000001E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ΠΡΟΣΘΕΤΕΣ ΠΛΗΡΟΦΟΡΙΕΣ</w:t>
      </w:r>
    </w:p>
    <w:p w:rsidR="00000000" w:rsidDel="00000000" w:rsidP="00000000" w:rsidRDefault="00000000" w:rsidRPr="00000000" w14:paraId="00000020">
      <w:pPr>
        <w:tabs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  <w:tab w:val="right" w:leader="none" w:pos="9360"/>
        </w:tabs>
        <w:rPr/>
      </w:pPr>
      <w:r w:rsidDel="00000000" w:rsidR="00000000" w:rsidRPr="00000000">
        <w:rPr>
          <w:u w:val="single"/>
          <w:rtl w:val="0"/>
        </w:rPr>
        <w:t xml:space="preserve">Διαθέτει όλα τα απαραίτητα έγγραφα για να εργαστεί νόμιμα στην Ελλάδα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  <w:tab w:val="right" w:leader="none" w:pos="9360"/>
        <w:tab w:val="right" w:leader="none" w:pos="9360"/>
        <w:tab w:val="right" w:leader="none" w:pos="9360"/>
        <w:tab w:val="right" w:leader="none" w:pos="9360"/>
        <w:tab w:val="right" w:leader="none" w:pos="9360"/>
        <w:tab w:val="right" w:leader="none" w:pos="9360"/>
        <w:tab w:val="right" w:leader="none" w:pos="9360"/>
        <w:tab w:val="right" w:leader="none" w:pos="9360"/>
      </w:tabs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right" w:leader="none" w:pos="9360"/>
        <w:tab w:val="right" w:leader="none" w:pos="9360"/>
        <w:tab w:val="right" w:leader="none" w:pos="936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color w:val="00000a"/>
        <w:sz w:val="22"/>
        <w:szCs w:val="22"/>
        <w:lang w:val="el-GR"/>
      </w:rPr>
    </w:rPrDefault>
    <w:pPrDefault>
      <w:pPr>
        <w:tabs>
          <w:tab w:val="right" w:leader="none" w:pos="9360"/>
        </w:tabs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a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a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a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a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a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KbBtQSN60Foqj6T+lU/Ma5oKbg==">CgMxLjAyCGguZ2pkZ3hzMg5oLmdhdW40dGFxMmJiMDgAciExeEJDVVRFdU0tSGhOS1ctN05KaWpWVXFKTTlLVFlFTnU=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